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D98" w:rsidRPr="00793171" w:rsidRDefault="00A85D98" w:rsidP="001D0D33">
      <w:pPr>
        <w:spacing w:after="0" w:line="240" w:lineRule="auto"/>
        <w:ind w:left="-567" w:firstLine="283"/>
        <w:jc w:val="center"/>
        <w:rPr>
          <w:rFonts w:ascii="Times New Roman" w:eastAsia="Times New Roman" w:hAnsi="Times New Roman" w:cs="Times New Roman"/>
          <w:b/>
          <w:color w:val="111111"/>
          <w:sz w:val="28"/>
          <w:szCs w:val="28"/>
          <w:shd w:val="clear" w:color="auto" w:fill="E5E5E5"/>
          <w:lang w:eastAsia="ru-RU"/>
        </w:rPr>
      </w:pPr>
      <w:r w:rsidRPr="00A85D98">
        <w:rPr>
          <w:rFonts w:ascii="Times New Roman" w:eastAsia="Times New Roman" w:hAnsi="Times New Roman" w:cs="Times New Roman"/>
          <w:b/>
          <w:color w:val="111111"/>
          <w:sz w:val="28"/>
          <w:szCs w:val="28"/>
          <w:shd w:val="clear" w:color="auto" w:fill="E5E5E5"/>
          <w:lang w:eastAsia="ru-RU"/>
        </w:rPr>
        <w:t>Правила дорожного движения для школьников</w:t>
      </w:r>
      <w:bookmarkStart w:id="0" w:name="_GoBack"/>
      <w:bookmarkEnd w:id="0"/>
    </w:p>
    <w:p w:rsidR="00793171" w:rsidRPr="00793171" w:rsidRDefault="00793171" w:rsidP="001D0D33">
      <w:pPr>
        <w:shd w:val="clear" w:color="auto" w:fill="FFFFFF" w:themeFill="background1"/>
        <w:spacing w:after="0" w:line="240" w:lineRule="auto"/>
        <w:ind w:left="-567" w:firstLine="283"/>
        <w:jc w:val="center"/>
        <w:rPr>
          <w:rFonts w:ascii="Times New Roman" w:eastAsia="Times New Roman" w:hAnsi="Times New Roman" w:cs="Times New Roman"/>
          <w:color w:val="111111"/>
          <w:sz w:val="28"/>
          <w:szCs w:val="28"/>
          <w:shd w:val="clear" w:color="auto" w:fill="E5E5E5"/>
          <w:lang w:eastAsia="ru-RU"/>
        </w:rPr>
      </w:pPr>
    </w:p>
    <w:p w:rsidR="00A85D98" w:rsidRPr="00A85D98" w:rsidRDefault="00A85D98" w:rsidP="001D0D33">
      <w:pPr>
        <w:shd w:val="clear" w:color="auto" w:fill="FFFFFF" w:themeFill="background1"/>
        <w:spacing w:after="0" w:line="240" w:lineRule="auto"/>
        <w:ind w:left="-567" w:firstLine="283"/>
        <w:rPr>
          <w:rFonts w:ascii="Times New Roman" w:eastAsia="Times New Roman" w:hAnsi="Times New Roman" w:cs="Times New Roman"/>
          <w:sz w:val="28"/>
          <w:szCs w:val="28"/>
          <w:lang w:eastAsia="ru-RU"/>
        </w:rPr>
      </w:pPr>
      <w:r w:rsidRPr="00A85D98">
        <w:rPr>
          <w:rFonts w:ascii="Times New Roman" w:eastAsia="Times New Roman" w:hAnsi="Times New Roman" w:cs="Times New Roman"/>
          <w:color w:val="111111"/>
          <w:sz w:val="28"/>
          <w:szCs w:val="28"/>
          <w:shd w:val="clear" w:color="auto" w:fill="E5E5E5"/>
          <w:lang w:eastAsia="ru-RU"/>
        </w:rPr>
        <w:t>Начиная с первого класса, все школьники изучают правила дорожного движения. Ведь лучший способ сохранить свою жизнь и здоровье – строго соблюдать эти правила. Казалось бы, что может быть проще, переходить улицу строго на зеленый сигнал светофора, по пешеходной «зебре» или через подземный переход. Но часто, торопясь по делам, мы сами нарушаем правила дорожного движения, и тем самым подаем своим детям дурной пример.</w:t>
      </w:r>
    </w:p>
    <w:p w:rsidR="00A85D98" w:rsidRPr="00793171" w:rsidRDefault="00A85D98" w:rsidP="001D0D33">
      <w:pPr>
        <w:shd w:val="clear" w:color="auto" w:fill="FFFFFF" w:themeFill="background1"/>
        <w:spacing w:after="0" w:line="240" w:lineRule="auto"/>
        <w:ind w:left="-567" w:firstLine="283"/>
        <w:rPr>
          <w:rFonts w:ascii="Times New Roman" w:eastAsia="Times New Roman" w:hAnsi="Times New Roman" w:cs="Times New Roman"/>
          <w:color w:val="111111"/>
          <w:sz w:val="28"/>
          <w:szCs w:val="28"/>
          <w:shd w:val="clear" w:color="auto" w:fill="E5E5E5"/>
          <w:lang w:eastAsia="ru-RU"/>
        </w:rPr>
      </w:pPr>
    </w:p>
    <w:p w:rsidR="00A85D98" w:rsidRPr="00793171" w:rsidRDefault="00A85D98" w:rsidP="001D0D33">
      <w:pPr>
        <w:shd w:val="clear" w:color="auto" w:fill="FFFFFF" w:themeFill="background1"/>
        <w:spacing w:after="0" w:line="240" w:lineRule="auto"/>
        <w:ind w:left="-567" w:firstLine="283"/>
        <w:rPr>
          <w:rFonts w:ascii="Times New Roman" w:eastAsia="Times New Roman" w:hAnsi="Times New Roman" w:cs="Times New Roman"/>
          <w:color w:val="111111"/>
          <w:sz w:val="28"/>
          <w:szCs w:val="28"/>
          <w:shd w:val="clear" w:color="auto" w:fill="E5E5E5"/>
          <w:lang w:eastAsia="ru-RU"/>
        </w:rPr>
      </w:pPr>
      <w:r w:rsidRPr="00A85D98">
        <w:rPr>
          <w:rFonts w:ascii="Times New Roman" w:eastAsia="Times New Roman" w:hAnsi="Times New Roman" w:cs="Times New Roman"/>
          <w:color w:val="111111"/>
          <w:sz w:val="28"/>
          <w:szCs w:val="28"/>
          <w:shd w:val="clear" w:color="auto" w:fill="E5E5E5"/>
          <w:lang w:eastAsia="ru-RU"/>
        </w:rPr>
        <w:t xml:space="preserve">Школьники должны знать ОБЯЗАННОСТИ ПЕШЕХОДОВ. Здесь мы приведем основные: </w:t>
      </w:r>
    </w:p>
    <w:p w:rsidR="00A85D98" w:rsidRPr="00793171" w:rsidRDefault="00A85D98" w:rsidP="001D0D33">
      <w:pPr>
        <w:pStyle w:val="a5"/>
        <w:numPr>
          <w:ilvl w:val="0"/>
          <w:numId w:val="1"/>
        </w:numPr>
        <w:shd w:val="clear" w:color="auto" w:fill="FFFFFF" w:themeFill="background1"/>
        <w:spacing w:after="0" w:line="240" w:lineRule="auto"/>
        <w:ind w:left="-567" w:firstLine="283"/>
        <w:rPr>
          <w:rFonts w:ascii="Times New Roman" w:eastAsia="Times New Roman" w:hAnsi="Times New Roman" w:cs="Times New Roman"/>
          <w:color w:val="111111"/>
          <w:sz w:val="28"/>
          <w:szCs w:val="28"/>
          <w:shd w:val="clear" w:color="auto" w:fill="E5E5E5"/>
          <w:lang w:eastAsia="ru-RU"/>
        </w:rPr>
      </w:pPr>
      <w:r w:rsidRPr="00793171">
        <w:rPr>
          <w:rFonts w:ascii="Times New Roman" w:eastAsia="Times New Roman" w:hAnsi="Times New Roman" w:cs="Times New Roman"/>
          <w:color w:val="111111"/>
          <w:sz w:val="28"/>
          <w:szCs w:val="28"/>
          <w:shd w:val="clear" w:color="auto" w:fill="E5E5E5"/>
          <w:lang w:eastAsia="ru-RU"/>
        </w:rPr>
        <w:t xml:space="preserve">Пешеходы должны передвигаться по тротуарам и пешеходным (или </w:t>
      </w:r>
      <w:proofErr w:type="spellStart"/>
      <w:r w:rsidRPr="00793171">
        <w:rPr>
          <w:rFonts w:ascii="Times New Roman" w:eastAsia="Times New Roman" w:hAnsi="Times New Roman" w:cs="Times New Roman"/>
          <w:color w:val="111111"/>
          <w:sz w:val="28"/>
          <w:szCs w:val="28"/>
          <w:shd w:val="clear" w:color="auto" w:fill="E5E5E5"/>
          <w:lang w:eastAsia="ru-RU"/>
        </w:rPr>
        <w:t>велопешеходным</w:t>
      </w:r>
      <w:proofErr w:type="spellEnd"/>
      <w:r w:rsidRPr="00793171">
        <w:rPr>
          <w:rFonts w:ascii="Times New Roman" w:eastAsia="Times New Roman" w:hAnsi="Times New Roman" w:cs="Times New Roman"/>
          <w:color w:val="111111"/>
          <w:sz w:val="28"/>
          <w:szCs w:val="28"/>
          <w:shd w:val="clear" w:color="auto" w:fill="E5E5E5"/>
          <w:lang w:eastAsia="ru-RU"/>
        </w:rPr>
        <w:t>) дорожкам, а при их отсутствии — по обочине. При отсутствии тротуаров, пешеходных (</w:t>
      </w:r>
      <w:proofErr w:type="spellStart"/>
      <w:r w:rsidRPr="00793171">
        <w:rPr>
          <w:rFonts w:ascii="Times New Roman" w:eastAsia="Times New Roman" w:hAnsi="Times New Roman" w:cs="Times New Roman"/>
          <w:color w:val="111111"/>
          <w:sz w:val="28"/>
          <w:szCs w:val="28"/>
          <w:shd w:val="clear" w:color="auto" w:fill="E5E5E5"/>
          <w:lang w:eastAsia="ru-RU"/>
        </w:rPr>
        <w:t>велопешеходных</w:t>
      </w:r>
      <w:proofErr w:type="spellEnd"/>
      <w:r w:rsidRPr="00793171">
        <w:rPr>
          <w:rFonts w:ascii="Times New Roman" w:eastAsia="Times New Roman" w:hAnsi="Times New Roman" w:cs="Times New Roman"/>
          <w:color w:val="111111"/>
          <w:sz w:val="28"/>
          <w:szCs w:val="28"/>
          <w:shd w:val="clear" w:color="auto" w:fill="E5E5E5"/>
          <w:lang w:eastAsia="ru-RU"/>
        </w:rPr>
        <w:t xml:space="preserve">) дорожек или обочин, а также в случае невозможности двигаться по ним, пешеходы могут идти (в один ряд) по краю проезжей части. При движении по краю проезжей части пешеходы должны идти навстречу движению транспортных средств. </w:t>
      </w:r>
    </w:p>
    <w:p w:rsidR="00A85D98" w:rsidRPr="00793171" w:rsidRDefault="00A85D98" w:rsidP="001D0D33">
      <w:pPr>
        <w:pStyle w:val="a5"/>
        <w:numPr>
          <w:ilvl w:val="0"/>
          <w:numId w:val="1"/>
        </w:numPr>
        <w:shd w:val="clear" w:color="auto" w:fill="FFFFFF" w:themeFill="background1"/>
        <w:spacing w:after="0" w:line="240" w:lineRule="auto"/>
        <w:ind w:left="-567" w:firstLine="283"/>
        <w:rPr>
          <w:rFonts w:ascii="Times New Roman" w:eastAsia="Times New Roman" w:hAnsi="Times New Roman" w:cs="Times New Roman"/>
          <w:sz w:val="28"/>
          <w:szCs w:val="28"/>
          <w:lang w:eastAsia="ru-RU"/>
        </w:rPr>
      </w:pPr>
      <w:r w:rsidRPr="00793171">
        <w:rPr>
          <w:rFonts w:ascii="Times New Roman" w:eastAsia="Times New Roman" w:hAnsi="Times New Roman" w:cs="Times New Roman"/>
          <w:color w:val="111111"/>
          <w:sz w:val="28"/>
          <w:szCs w:val="28"/>
          <w:shd w:val="clear" w:color="auto" w:fill="E5E5E5"/>
          <w:lang w:eastAsia="ru-RU"/>
        </w:rPr>
        <w:t xml:space="preserve">Светофор имеет 3 вида сигнала: красный, зеленый и желтый (для пешеходов светофор имеет 2 вида: красный и зеленый). Красный свет означает «остановись, хода нет», желтый – «внимание», зеленый – «путь свободен». </w:t>
      </w:r>
      <w:r w:rsidRPr="00793171">
        <w:rPr>
          <w:rFonts w:ascii="Times New Roman" w:eastAsia="Times New Roman" w:hAnsi="Times New Roman" w:cs="Times New Roman"/>
          <w:b/>
          <w:color w:val="111111"/>
          <w:sz w:val="28"/>
          <w:szCs w:val="28"/>
          <w:shd w:val="clear" w:color="auto" w:fill="E5E5E5"/>
          <w:lang w:eastAsia="ru-RU"/>
        </w:rPr>
        <w:t>Важно! Дети должны научиться различать светофор для автомобилей от светофора для пешеходов. В то время, когда для автомобилей горит зеленый сигнал светофора, разрешающий им движение, на пешеходном светофоре загорается красный сигнал, запрещающий пешеходам переходить дорогу. И наоборот, когда для автомобилей горит красный свет, для пешеходов загорается зеленый, разрешающий движение</w:t>
      </w:r>
      <w:r w:rsidRPr="00793171">
        <w:rPr>
          <w:rFonts w:ascii="Times New Roman" w:eastAsia="Times New Roman" w:hAnsi="Times New Roman" w:cs="Times New Roman"/>
          <w:color w:val="111111"/>
          <w:sz w:val="28"/>
          <w:szCs w:val="28"/>
          <w:shd w:val="clear" w:color="auto" w:fill="E5E5E5"/>
          <w:lang w:eastAsia="ru-RU"/>
        </w:rPr>
        <w:t xml:space="preserve">. </w:t>
      </w:r>
    </w:p>
    <w:p w:rsidR="00A85D98" w:rsidRPr="00793171" w:rsidRDefault="00A85D98" w:rsidP="001D0D33">
      <w:pPr>
        <w:pStyle w:val="a5"/>
        <w:numPr>
          <w:ilvl w:val="0"/>
          <w:numId w:val="1"/>
        </w:numPr>
        <w:shd w:val="clear" w:color="auto" w:fill="FFFFFF" w:themeFill="background1"/>
        <w:spacing w:after="0" w:line="240" w:lineRule="auto"/>
        <w:ind w:left="-567" w:firstLine="283"/>
        <w:rPr>
          <w:rFonts w:ascii="Times New Roman" w:eastAsia="Times New Roman" w:hAnsi="Times New Roman" w:cs="Times New Roman"/>
          <w:sz w:val="28"/>
          <w:szCs w:val="28"/>
          <w:lang w:eastAsia="ru-RU"/>
        </w:rPr>
      </w:pPr>
      <w:r w:rsidRPr="00793171">
        <w:rPr>
          <w:rFonts w:ascii="Times New Roman" w:eastAsia="Times New Roman" w:hAnsi="Times New Roman" w:cs="Times New Roman"/>
          <w:color w:val="111111"/>
          <w:sz w:val="28"/>
          <w:szCs w:val="28"/>
          <w:shd w:val="clear" w:color="auto" w:fill="E5E5E5"/>
          <w:lang w:eastAsia="ru-RU"/>
        </w:rPr>
        <w:t xml:space="preserve">Пешеходы должны переходить дорогу по пешеходным переходам (подземным и надземным), а при их отсутствии — на перекрестках по линии тротуаров или обочин. </w:t>
      </w:r>
    </w:p>
    <w:p w:rsidR="00A85D98" w:rsidRPr="00793171" w:rsidRDefault="00A85D98" w:rsidP="001D0D33">
      <w:pPr>
        <w:pStyle w:val="a5"/>
        <w:numPr>
          <w:ilvl w:val="0"/>
          <w:numId w:val="1"/>
        </w:numPr>
        <w:shd w:val="clear" w:color="auto" w:fill="FFFFFF" w:themeFill="background1"/>
        <w:spacing w:after="0" w:line="240" w:lineRule="auto"/>
        <w:ind w:left="-567" w:firstLine="283"/>
        <w:rPr>
          <w:rFonts w:ascii="Times New Roman" w:eastAsia="Times New Roman" w:hAnsi="Times New Roman" w:cs="Times New Roman"/>
          <w:sz w:val="28"/>
          <w:szCs w:val="28"/>
          <w:lang w:eastAsia="ru-RU"/>
        </w:rPr>
      </w:pPr>
      <w:r w:rsidRPr="00793171">
        <w:rPr>
          <w:rFonts w:ascii="Times New Roman" w:eastAsia="Times New Roman" w:hAnsi="Times New Roman" w:cs="Times New Roman"/>
          <w:color w:val="111111"/>
          <w:sz w:val="28"/>
          <w:szCs w:val="28"/>
          <w:shd w:val="clear" w:color="auto" w:fill="E5E5E5"/>
          <w:lang w:eastAsia="ru-RU"/>
        </w:rPr>
        <w:t xml:space="preserve">На нерегулируемых пешеходных переходах, пешеходы могут выходить на проезжую часть только после того, как оценят расстояние до приближающихся транспортных средств, оценят их скорость и убедятся, что переход будет для них безопасен.  </w:t>
      </w:r>
    </w:p>
    <w:p w:rsidR="00A85D98" w:rsidRPr="00793171" w:rsidRDefault="00A85D98" w:rsidP="001D0D33">
      <w:pPr>
        <w:pStyle w:val="a5"/>
        <w:numPr>
          <w:ilvl w:val="0"/>
          <w:numId w:val="1"/>
        </w:numPr>
        <w:shd w:val="clear" w:color="auto" w:fill="FFFFFF" w:themeFill="background1"/>
        <w:spacing w:after="0" w:line="240" w:lineRule="auto"/>
        <w:ind w:left="-567" w:firstLine="283"/>
        <w:rPr>
          <w:rFonts w:ascii="Times New Roman" w:eastAsia="Times New Roman" w:hAnsi="Times New Roman" w:cs="Times New Roman"/>
          <w:sz w:val="28"/>
          <w:szCs w:val="28"/>
          <w:lang w:eastAsia="ru-RU"/>
        </w:rPr>
      </w:pPr>
      <w:r w:rsidRPr="00793171">
        <w:rPr>
          <w:rFonts w:ascii="Times New Roman" w:eastAsia="Times New Roman" w:hAnsi="Times New Roman" w:cs="Times New Roman"/>
          <w:color w:val="111111"/>
          <w:sz w:val="28"/>
          <w:szCs w:val="28"/>
          <w:shd w:val="clear" w:color="auto" w:fill="E5E5E5"/>
          <w:lang w:eastAsia="ru-RU"/>
        </w:rPr>
        <w:t xml:space="preserve">«Автобус, троллейбус следует обходить сзади, трамвай – спереди.» </w:t>
      </w:r>
      <w:r w:rsidRPr="00793171">
        <w:rPr>
          <w:rFonts w:ascii="Times New Roman" w:eastAsia="Times New Roman" w:hAnsi="Times New Roman" w:cs="Times New Roman"/>
          <w:b/>
          <w:color w:val="111111"/>
          <w:sz w:val="28"/>
          <w:szCs w:val="28"/>
          <w:shd w:val="clear" w:color="auto" w:fill="E5E5E5"/>
          <w:lang w:eastAsia="ru-RU"/>
        </w:rPr>
        <w:t>Это правило устарело, будьте внимательны!</w:t>
      </w:r>
      <w:r w:rsidRPr="00793171">
        <w:rPr>
          <w:rFonts w:ascii="Times New Roman" w:eastAsia="Times New Roman" w:hAnsi="Times New Roman" w:cs="Times New Roman"/>
          <w:color w:val="111111"/>
          <w:sz w:val="28"/>
          <w:szCs w:val="28"/>
          <w:shd w:val="clear" w:color="auto" w:fill="E5E5E5"/>
          <w:lang w:eastAsia="ru-RU"/>
        </w:rPr>
        <w:t xml:space="preserve"> Раньше считалось, что трамвай нужно обходить только спереди. Это безопаснее, так как параллельно за трамваем находятся рельсы встречного направления, и надо быть абсолютно уверенным, не движется ли по ним трамвай другого направления. Убедиться в этом можно, если находишься впереди стоящего трамвая. В случае с автобусом (троллейбусом), угроза исходит не от встречного, а от попутного транспорта. То есть – от всех тех автомобилей, которые обгоняют стоящий автобус. Когда пешеходы обходят автобус сзади, то полностью видят попутное направление, а водители машин попутного направления также видят пешеходов. Но в современном мире машин стало в разы больше и аварии с гибелью пешеходов случаются все чаще и чаще. Поэтому современные правила тоже изменяются. Объяснять детям новую формулировку этого правила нужно так: </w:t>
      </w:r>
      <w:r w:rsidRPr="00793171">
        <w:rPr>
          <w:rFonts w:ascii="Times New Roman" w:eastAsia="Times New Roman" w:hAnsi="Times New Roman" w:cs="Times New Roman"/>
          <w:b/>
          <w:color w:val="111111"/>
          <w:sz w:val="28"/>
          <w:szCs w:val="28"/>
          <w:shd w:val="clear" w:color="auto" w:fill="E5E5E5"/>
          <w:lang w:eastAsia="ru-RU"/>
        </w:rPr>
        <w:t xml:space="preserve">При выходе из любого маршрутного транспорта (будь то трамвай, троллейбус или автобус), если необходимо перейти на противоположную сторону проезжей части, нельзя обходить его ни спереди, ни сзади! В этом случае следует дойти до ближайшего пешеходного перехода, а </w:t>
      </w:r>
      <w:r w:rsidRPr="00793171">
        <w:rPr>
          <w:rFonts w:ascii="Times New Roman" w:eastAsia="Times New Roman" w:hAnsi="Times New Roman" w:cs="Times New Roman"/>
          <w:b/>
          <w:color w:val="111111"/>
          <w:sz w:val="28"/>
          <w:szCs w:val="28"/>
          <w:shd w:val="clear" w:color="auto" w:fill="E5E5E5"/>
          <w:lang w:eastAsia="ru-RU"/>
        </w:rPr>
        <w:lastRenderedPageBreak/>
        <w:t>если его нет, подождать, пока транспортное средство отъедет от остановки и удалится на безопасное расстояние, и только потом переходить дорогу, причем в том месте, где она хорошо просматривается в обе стороны.</w:t>
      </w:r>
      <w:r w:rsidRPr="00793171">
        <w:rPr>
          <w:rFonts w:ascii="Times New Roman" w:eastAsia="Times New Roman" w:hAnsi="Times New Roman" w:cs="Times New Roman"/>
          <w:color w:val="111111"/>
          <w:sz w:val="28"/>
          <w:szCs w:val="28"/>
          <w:shd w:val="clear" w:color="auto" w:fill="E5E5E5"/>
          <w:lang w:eastAsia="ru-RU"/>
        </w:rPr>
        <w:t xml:space="preserve"> </w:t>
      </w:r>
    </w:p>
    <w:p w:rsidR="00A85D98" w:rsidRPr="00793171" w:rsidRDefault="00A85D98" w:rsidP="001D0D33">
      <w:pPr>
        <w:pStyle w:val="a5"/>
        <w:numPr>
          <w:ilvl w:val="0"/>
          <w:numId w:val="1"/>
        </w:numPr>
        <w:shd w:val="clear" w:color="auto" w:fill="FFFFFF" w:themeFill="background1"/>
        <w:spacing w:after="0" w:line="240" w:lineRule="auto"/>
        <w:ind w:left="-567" w:firstLine="283"/>
        <w:rPr>
          <w:rFonts w:ascii="Times New Roman" w:eastAsia="Times New Roman" w:hAnsi="Times New Roman" w:cs="Times New Roman"/>
          <w:sz w:val="28"/>
          <w:szCs w:val="28"/>
          <w:lang w:eastAsia="ru-RU"/>
        </w:rPr>
      </w:pPr>
      <w:r w:rsidRPr="00793171">
        <w:rPr>
          <w:rFonts w:ascii="Times New Roman" w:eastAsia="Times New Roman" w:hAnsi="Times New Roman" w:cs="Times New Roman"/>
          <w:color w:val="111111"/>
          <w:sz w:val="28"/>
          <w:szCs w:val="28"/>
          <w:shd w:val="clear" w:color="auto" w:fill="E5E5E5"/>
          <w:lang w:eastAsia="ru-RU"/>
        </w:rPr>
        <w:t xml:space="preserve">«Переходя через проезжую часть, вначале следует посмотреть налево, дойдя до середины дороги и посмотреть направо.» </w:t>
      </w:r>
      <w:r w:rsidRPr="00793171">
        <w:rPr>
          <w:rFonts w:ascii="Times New Roman" w:eastAsia="Times New Roman" w:hAnsi="Times New Roman" w:cs="Times New Roman"/>
          <w:b/>
          <w:color w:val="111111"/>
          <w:sz w:val="28"/>
          <w:szCs w:val="28"/>
          <w:shd w:val="clear" w:color="auto" w:fill="E5E5E5"/>
          <w:lang w:eastAsia="ru-RU"/>
        </w:rPr>
        <w:t>Это правило тоже устарело! Будьте внимательны, трактовать его как раньше будет ошибочным!</w:t>
      </w:r>
      <w:r w:rsidRPr="00793171">
        <w:rPr>
          <w:rFonts w:ascii="Times New Roman" w:eastAsia="Times New Roman" w:hAnsi="Times New Roman" w:cs="Times New Roman"/>
          <w:color w:val="111111"/>
          <w:sz w:val="28"/>
          <w:szCs w:val="28"/>
          <w:shd w:val="clear" w:color="auto" w:fill="E5E5E5"/>
          <w:lang w:eastAsia="ru-RU"/>
        </w:rPr>
        <w:t xml:space="preserve"> Детям следует объяснить, что транспортное средство может появиться неожиданно с любой стороны. Поэтому, прежде чем начать переходить дорогу, нужно остановиться, посмотреть сначала налево, затем направо, затем еще раз налево, и только убедившись в своей безопасности со всех сторон, начинать переход через проезжую часть. При этом необходимо постоянно контролировать ситуацию, смотреть по сторонам и, по возможности, не останавливаться посередине. </w:t>
      </w:r>
    </w:p>
    <w:p w:rsidR="00A85D98" w:rsidRPr="00793171" w:rsidRDefault="00A85D98" w:rsidP="001D0D33">
      <w:pPr>
        <w:pStyle w:val="a5"/>
        <w:numPr>
          <w:ilvl w:val="0"/>
          <w:numId w:val="1"/>
        </w:numPr>
        <w:shd w:val="clear" w:color="auto" w:fill="FFFFFF" w:themeFill="background1"/>
        <w:spacing w:after="0" w:line="240" w:lineRule="auto"/>
        <w:ind w:left="-567" w:firstLine="283"/>
        <w:rPr>
          <w:rFonts w:ascii="Times New Roman" w:eastAsia="Times New Roman" w:hAnsi="Times New Roman" w:cs="Times New Roman"/>
          <w:sz w:val="28"/>
          <w:szCs w:val="28"/>
          <w:lang w:eastAsia="ru-RU"/>
        </w:rPr>
      </w:pPr>
      <w:r w:rsidRPr="00793171">
        <w:rPr>
          <w:rFonts w:ascii="Times New Roman" w:eastAsia="Times New Roman" w:hAnsi="Times New Roman" w:cs="Times New Roman"/>
          <w:color w:val="111111"/>
          <w:sz w:val="28"/>
          <w:szCs w:val="28"/>
          <w:shd w:val="clear" w:color="auto" w:fill="E5E5E5"/>
          <w:lang w:eastAsia="ru-RU"/>
        </w:rPr>
        <w:t>Нельзя выбегать на проезжую часть, не убедившись, что опасности в виде приближающегося транспорта не существует. Кроме всего прочего, школьники должны понимать, что для всех участников дорожного движения предусмотрена своя территория для движения: транспорту – проезжая часть, пешеходам – тротуар. При отсутствии тротуара пешеходы, могут перемещаться по обочине проезжей части, обязательно навстречу движущемуся транспорту (т.е. придерживаясь левой стороны).</w:t>
      </w:r>
    </w:p>
    <w:p w:rsidR="008E2623" w:rsidRPr="00793171" w:rsidRDefault="008E2623" w:rsidP="001D0D33">
      <w:pPr>
        <w:shd w:val="clear" w:color="auto" w:fill="FFFFFF" w:themeFill="background1"/>
        <w:ind w:left="-567" w:firstLine="283"/>
        <w:rPr>
          <w:rFonts w:ascii="Times New Roman" w:hAnsi="Times New Roman" w:cs="Times New Roman"/>
          <w:sz w:val="28"/>
          <w:szCs w:val="28"/>
        </w:rPr>
      </w:pPr>
    </w:p>
    <w:sectPr w:rsidR="008E2623" w:rsidRPr="00793171" w:rsidSect="00793171">
      <w:pgSz w:w="11906" w:h="16838"/>
      <w:pgMar w:top="568"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7BB9"/>
    <w:multiLevelType w:val="hybridMultilevel"/>
    <w:tmpl w:val="CE38F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7B"/>
    <w:rsid w:val="001D0D33"/>
    <w:rsid w:val="00793171"/>
    <w:rsid w:val="008E2623"/>
    <w:rsid w:val="00A85D98"/>
    <w:rsid w:val="00DF1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D0B6"/>
  <w15:chartTrackingRefBased/>
  <w15:docId w15:val="{925A40C1-33C3-400F-A82F-E47962CD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5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85D98"/>
    <w:rPr>
      <w:color w:val="0000FF"/>
      <w:u w:val="single"/>
    </w:rPr>
  </w:style>
  <w:style w:type="paragraph" w:styleId="a5">
    <w:name w:val="List Paragraph"/>
    <w:basedOn w:val="a"/>
    <w:uiPriority w:val="34"/>
    <w:qFormat/>
    <w:rsid w:val="00A85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354411">
      <w:bodyDiv w:val="1"/>
      <w:marLeft w:val="0"/>
      <w:marRight w:val="0"/>
      <w:marTop w:val="0"/>
      <w:marBottom w:val="0"/>
      <w:divBdr>
        <w:top w:val="none" w:sz="0" w:space="0" w:color="auto"/>
        <w:left w:val="none" w:sz="0" w:space="0" w:color="auto"/>
        <w:bottom w:val="none" w:sz="0" w:space="0" w:color="auto"/>
        <w:right w:val="none" w:sz="0" w:space="0" w:color="auto"/>
      </w:divBdr>
    </w:div>
    <w:div w:id="125798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660</Words>
  <Characters>3767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Bezopasnost</dc:creator>
  <cp:keywords/>
  <dc:description/>
  <cp:lastModifiedBy>Bezopasnost</cp:lastModifiedBy>
  <cp:revision>4</cp:revision>
  <dcterms:created xsi:type="dcterms:W3CDTF">2023-01-23T08:12:00Z</dcterms:created>
  <dcterms:modified xsi:type="dcterms:W3CDTF">2023-01-23T08:28:00Z</dcterms:modified>
</cp:coreProperties>
</file>